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3E" w:rsidRPr="00245E3E" w:rsidRDefault="00245E3E" w:rsidP="00245E3E">
      <w:pPr>
        <w:pBdr>
          <w:bottom w:val="single" w:sz="6" w:space="1" w:color="445566"/>
        </w:pBdr>
        <w:spacing w:after="24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45566"/>
          <w:kern w:val="36"/>
          <w:sz w:val="36"/>
          <w:szCs w:val="36"/>
          <w:lang w:eastAsia="nb-NO"/>
        </w:rPr>
      </w:pPr>
      <w:r w:rsidRPr="00245E3E">
        <w:rPr>
          <w:rFonts w:ascii="Helvetica" w:eastAsia="Times New Roman" w:hAnsi="Helvetica" w:cs="Helvetica"/>
          <w:b/>
          <w:bCs/>
          <w:color w:val="445566"/>
          <w:kern w:val="36"/>
          <w:sz w:val="36"/>
          <w:szCs w:val="36"/>
          <w:lang w:eastAsia="nb-NO"/>
        </w:rPr>
        <w:t>Speiding er (fortsatt) UTE!</w:t>
      </w:r>
    </w:p>
    <w:p w:rsidR="00245E3E" w:rsidRPr="00245E3E" w:rsidRDefault="00245E3E" w:rsidP="00245E3E">
      <w:pPr>
        <w:spacing w:after="68" w:line="338" w:lineRule="atLeast"/>
        <w:textAlignment w:val="baseline"/>
        <w:rPr>
          <w:rFonts w:ascii="Helvetica" w:eastAsia="Times New Roman" w:hAnsi="Helvetica" w:cs="Helvetica"/>
          <w:b/>
          <w:color w:val="4D4D4D"/>
          <w:sz w:val="32"/>
          <w:szCs w:val="32"/>
          <w:lang w:eastAsia="nb-NO"/>
        </w:rPr>
      </w:pPr>
      <w:r w:rsidRPr="00245E3E">
        <w:rPr>
          <w:rFonts w:ascii="Helvetica" w:eastAsia="Times New Roman" w:hAnsi="Helvetica" w:cs="Helvetica"/>
          <w:b/>
          <w:color w:val="4D4D4D"/>
          <w:sz w:val="32"/>
          <w:szCs w:val="32"/>
          <w:lang w:eastAsia="nb-NO"/>
        </w:rPr>
        <w:t>16. oktober 2015 @ 18:00 – 18. oktober 2015 @ 15:00</w:t>
      </w:r>
    </w:p>
    <w:p w:rsidR="00245E3E" w:rsidRPr="00245E3E" w:rsidRDefault="00245E3E" w:rsidP="00245E3E">
      <w:pPr>
        <w:spacing w:after="68" w:line="338" w:lineRule="atLeast"/>
        <w:textAlignment w:val="baseline"/>
        <w:rPr>
          <w:rFonts w:ascii="Helvetica" w:eastAsia="Times New Roman" w:hAnsi="Helvetica" w:cs="Helvetica"/>
          <w:color w:val="4D4D4D"/>
          <w:sz w:val="21"/>
          <w:szCs w:val="21"/>
          <w:lang w:eastAsia="nb-NO"/>
        </w:rPr>
      </w:pPr>
      <w:proofErr w:type="spellStart"/>
      <w:proofErr w:type="gramStart"/>
      <w:r w:rsidRPr="00245E3E">
        <w:rPr>
          <w:rFonts w:ascii="Helvetica" w:eastAsia="Times New Roman" w:hAnsi="Helvetica" w:cs="Helvetica"/>
          <w:color w:val="4D4D4D"/>
          <w:sz w:val="21"/>
          <w:szCs w:val="21"/>
          <w:lang w:eastAsia="nb-NO"/>
        </w:rPr>
        <w:t>Buerøya</w:t>
      </w:r>
      <w:proofErr w:type="spellEnd"/>
      <w:r>
        <w:rPr>
          <w:rFonts w:ascii="Helvetica" w:eastAsia="Times New Roman" w:hAnsi="Helvetica" w:cs="Helvetica"/>
          <w:color w:val="4D4D4D"/>
          <w:sz w:val="21"/>
          <w:szCs w:val="21"/>
          <w:lang w:eastAsia="nb-NO"/>
        </w:rPr>
        <w:t xml:space="preserve">  </w:t>
      </w:r>
      <w:r w:rsidRPr="00245E3E">
        <w:rPr>
          <w:rFonts w:ascii="Helvetica" w:eastAsia="Times New Roman" w:hAnsi="Helvetica" w:cs="Helvetica"/>
          <w:color w:val="4D4D4D"/>
          <w:sz w:val="21"/>
          <w:szCs w:val="21"/>
          <w:lang w:eastAsia="nb-NO"/>
        </w:rPr>
        <w:t>Sandefjord</w:t>
      </w:r>
      <w:proofErr w:type="gramEnd"/>
      <w:r w:rsidRPr="00245E3E">
        <w:rPr>
          <w:rFonts w:ascii="Helvetica" w:eastAsia="Times New Roman" w:hAnsi="Helvetica" w:cs="Helvetica"/>
          <w:color w:val="4D4D4D"/>
          <w:sz w:val="21"/>
          <w:szCs w:val="21"/>
          <w:lang w:eastAsia="nb-NO"/>
        </w:rPr>
        <w:br/>
      </w:r>
    </w:p>
    <w:p w:rsidR="00245E3E" w:rsidRPr="00245E3E" w:rsidRDefault="00245E3E" w:rsidP="00245E3E">
      <w:pPr>
        <w:spacing w:after="195" w:line="359" w:lineRule="atLeast"/>
        <w:textAlignment w:val="baseline"/>
        <w:outlineLvl w:val="0"/>
        <w:rPr>
          <w:rFonts w:ascii="Arial" w:eastAsia="Times New Roman" w:hAnsi="Arial" w:cs="Arial"/>
          <w:b/>
          <w:bCs/>
          <w:color w:val="445566"/>
          <w:kern w:val="36"/>
          <w:sz w:val="45"/>
          <w:szCs w:val="45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445566"/>
          <w:kern w:val="36"/>
          <w:sz w:val="45"/>
          <w:szCs w:val="45"/>
          <w:lang w:eastAsia="nb-NO"/>
        </w:rPr>
        <w:t>Kretsstyret inviterer til JOTA/JOTI og Speiding er UTE!</w:t>
      </w:r>
    </w:p>
    <w:p w:rsidR="00245E3E" w:rsidRPr="00245E3E" w:rsidRDefault="00245E3E" w:rsidP="00245E3E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JOTA/JOTI går av stabelen 16-18 oktober, på </w:t>
      </w:r>
      <w:proofErr w:type="spellStart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Buerøya</w:t>
      </w:r>
      <w:proofErr w:type="spellEnd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 Sandefjord.</w:t>
      </w:r>
    </w:p>
    <w:p w:rsidR="00245E3E" w:rsidRPr="00245E3E" w:rsidRDefault="00245E3E" w:rsidP="00245E3E">
      <w:pPr>
        <w:spacing w:after="36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Det blir egen roverleir et stykke fra hovedleiren</w:t>
      </w:r>
    </w:p>
    <w:p w:rsidR="00245E3E" w:rsidRPr="00245E3E" w:rsidRDefault="00245E3E" w:rsidP="00245E3E">
      <w:pPr>
        <w:spacing w:after="36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Innsjekking skjer på parkeringsplassen på sjøbakken camping på </w:t>
      </w:r>
      <w:proofErr w:type="spellStart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Vesterøya</w:t>
      </w:r>
      <w:proofErr w:type="spellEnd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derfra vil vi ta båter over til </w:t>
      </w:r>
      <w:proofErr w:type="spellStart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Buerøya</w:t>
      </w:r>
      <w:proofErr w:type="spellEnd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fra klokken 18.00 eller på lørdag før 09.00.Fredag kveld vil det bli vist film, det blir sosialt samvær og gjensyn med speidervenner ved teltene.</w:t>
      </w:r>
    </w:p>
    <w:p w:rsidR="00245E3E" w:rsidRPr="00245E3E" w:rsidRDefault="00245E3E" w:rsidP="00245E3E">
      <w:pPr>
        <w:spacing w:after="195" w:line="359" w:lineRule="atLeast"/>
        <w:textAlignment w:val="baseline"/>
        <w:outlineLvl w:val="1"/>
        <w:rPr>
          <w:rFonts w:ascii="Arial" w:eastAsia="Times New Roman" w:hAnsi="Arial" w:cs="Arial"/>
          <w:b/>
          <w:bCs/>
          <w:color w:val="445566"/>
          <w:sz w:val="36"/>
          <w:szCs w:val="36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445566"/>
          <w:sz w:val="36"/>
          <w:szCs w:val="36"/>
          <w:lang w:eastAsia="nb-NO"/>
        </w:rPr>
        <w:t>Program: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JOTI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 er speiding på datamaskiner, du vil kunne </w:t>
      </w:r>
      <w:proofErr w:type="spellStart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chatte</w:t>
      </w:r>
      <w:proofErr w:type="spellEnd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med speidere over hele verden.  Aktiviteten er under oppsyn av leder.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JOTA 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er speiding med amatørradioer, du vil kunne snakke med speidere over hele verden ved hjelp av en radioamatør og lære om bruk av radio, </w:t>
      </w:r>
      <w:proofErr w:type="spellStart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walkie</w:t>
      </w:r>
      <w:proofErr w:type="spellEnd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– </w:t>
      </w:r>
      <w:proofErr w:type="spellStart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talkie</w:t>
      </w:r>
      <w:proofErr w:type="spellEnd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og annet kommunikasjonsverktøy.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Rappellering 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Fevang stiller med instruktører og utstyr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Mat på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</w:t>
      </w: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bål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Prøv å lag noe annet enn real neste patruljetur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Knuter/Spleis 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Alltid greit å pusse på kunnskapen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Kano 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Lær litt mer om padling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Kart og kompass 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finn koordinater og ta en krysspeiling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Førstehjelp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Diskusjonsforum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Opptenning</w:t>
      </w:r>
    </w:p>
    <w:p w:rsidR="00245E3E" w:rsidRPr="00245E3E" w:rsidRDefault="00245E3E" w:rsidP="00245E3E">
      <w:pPr>
        <w:numPr>
          <w:ilvl w:val="0"/>
          <w:numId w:val="1"/>
        </w:numPr>
        <w:spacing w:after="0" w:line="359" w:lineRule="atLeast"/>
        <w:ind w:left="28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Fisking med boks</w:t>
      </w:r>
    </w:p>
    <w:p w:rsidR="00245E3E" w:rsidRPr="00245E3E" w:rsidRDefault="00245E3E" w:rsidP="00245E3E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Måltider</w:t>
      </w:r>
      <w:r w:rsidR="00877B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:</w:t>
      </w: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 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Middag på lørdag blir felles ellers </w:t>
      </w:r>
      <w:r w:rsidR="00877B7B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ordner gruppa resten av maten vi trenger.</w:t>
      </w:r>
    </w:p>
    <w:p w:rsidR="00245E3E" w:rsidRPr="00245E3E" w:rsidRDefault="00245E3E" w:rsidP="00245E3E">
      <w:pPr>
        <w:spacing w:after="36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Det blir kiosksalg</w:t>
      </w:r>
    </w:p>
    <w:p w:rsidR="00245E3E" w:rsidRPr="00245E3E" w:rsidRDefault="00245E3E" w:rsidP="00245E3E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proofErr w:type="gramStart"/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Deltakeravgift 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</w:t>
      </w:r>
      <w:r w:rsidR="00877B7B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3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00</w:t>
      </w:r>
      <w:proofErr w:type="gramEnd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,-</w:t>
      </w:r>
    </w:p>
    <w:p w:rsidR="00B76594" w:rsidRDefault="00B76594" w:rsidP="00245E3E">
      <w:pPr>
        <w:spacing w:after="0" w:line="359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</w:pPr>
    </w:p>
    <w:p w:rsidR="00877B7B" w:rsidRDefault="00245E3E" w:rsidP="00245E3E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bookmarkStart w:id="0" w:name="_GoBack"/>
      <w:bookmarkEnd w:id="0"/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Påmelding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 skjer for hele troppen samlet. Deltakende grupper må ha med en ansvarlig leder.  Frist </w:t>
      </w:r>
      <w:r w:rsidR="002F758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8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/10. Hvis dere melder dere på aktivitetene på forhånd er det </w:t>
      </w: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lastRenderedPageBreak/>
        <w:t xml:space="preserve">større sjanse for å få plass på de mest populære. Her gjelder hele tiden prinsippet om først til </w:t>
      </w:r>
      <w:proofErr w:type="gramStart"/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mølla…</w:t>
      </w:r>
      <w:proofErr w:type="gramEnd"/>
    </w:p>
    <w:p w:rsidR="00245E3E" w:rsidRPr="00245E3E" w:rsidRDefault="00245E3E" w:rsidP="00877B7B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245E3E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Alle ledere må være forberedt på å bistå i gjennomføring av aktiviteter.</w:t>
      </w:r>
    </w:p>
    <w:p w:rsidR="00245E3E" w:rsidRDefault="00245E3E" w:rsidP="00877B7B">
      <w:pPr>
        <w:spacing w:after="0" w:line="359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</w:pPr>
      <w:r w:rsidRPr="00245E3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ALLE GRUPPER OPPFORDRES TIL Å FORBEREDE ET INNSLAG TIL LEIRBÅLET LØRDAG!</w:t>
      </w:r>
    </w:p>
    <w:p w:rsidR="00245E3E" w:rsidRDefault="00245E3E" w:rsidP="00245E3E">
      <w:pPr>
        <w:spacing w:after="0" w:line="359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</w:pPr>
    </w:p>
    <w:p w:rsidR="006A4EDD" w:rsidRDefault="006A4EDD" w:rsidP="00245E3E">
      <w:pPr>
        <w:spacing w:after="0" w:line="359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</w:pPr>
      <w:r w:rsidRPr="006A4EDD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nb-NO"/>
        </w:rPr>
        <w:t>VI MØTES PÅ LAGERET KL 17.00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 xml:space="preserve">, mulig vi trenger hjelp til transport av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speiderene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 xml:space="preserve"> (spørs hvor mange som blir med)</w:t>
      </w:r>
    </w:p>
    <w:p w:rsidR="00245E3E" w:rsidRDefault="00245E3E" w:rsidP="00245E3E">
      <w:pPr>
        <w:spacing w:after="0" w:line="359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</w:pPr>
    </w:p>
    <w:p w:rsidR="00245E3E" w:rsidRDefault="00245E3E" w:rsidP="00245E3E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 xml:space="preserve">Send mail til: </w:t>
      </w:r>
      <w:hyperlink r:id="rId5" w:history="1">
        <w:r w:rsidRPr="007A57DB">
          <w:rPr>
            <w:rStyle w:val="Hyperkobling"/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nb-NO"/>
          </w:rPr>
          <w:t>oseberg.tropp@gmail.com</w:t>
        </w:r>
      </w:hyperlink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 xml:space="preserve"> med navn på speideren, alder og aktivitet som speideren vil være med på, så melder vi på samlet. </w:t>
      </w:r>
    </w:p>
    <w:p w:rsidR="00877B7B" w:rsidRP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</w:p>
    <w:p w:rsidR="00877B7B" w:rsidRP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 w:rsidRPr="00877B7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Husk å ta med:</w:t>
      </w:r>
    </w:p>
    <w:p w:rsidR="00877B7B" w:rsidRP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 w:rsidRPr="00877B7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Sovepose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 xml:space="preserve">, evt. Pysjamas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( det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 xml:space="preserve"> kan bli kaldt om natten)</w:t>
      </w:r>
    </w:p>
    <w:p w:rsid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 w:rsidRPr="00877B7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Liggeunderlag</w:t>
      </w:r>
    </w:p>
    <w:p w:rsid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Tallerken, bestikk og kopp</w:t>
      </w:r>
    </w:p>
    <w:p w:rsid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Varmt tøy</w:t>
      </w:r>
    </w:p>
    <w:p w:rsid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Skift</w:t>
      </w:r>
    </w:p>
    <w:p w:rsidR="002F758E" w:rsidRDefault="002F758E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Redningsvest</w:t>
      </w:r>
    </w:p>
    <w:p w:rsid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  <w:t>+ annet personlig utstyr</w:t>
      </w:r>
    </w:p>
    <w:p w:rsid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nb-NO"/>
        </w:rPr>
      </w:pPr>
    </w:p>
    <w:p w:rsidR="00877B7B" w:rsidRPr="00877B7B" w:rsidRDefault="00877B7B" w:rsidP="00877B7B">
      <w:pPr>
        <w:spacing w:after="0" w:line="48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442F31" w:rsidRPr="00877B7B" w:rsidRDefault="00442F31" w:rsidP="00877B7B">
      <w:pPr>
        <w:spacing w:after="0"/>
      </w:pPr>
    </w:p>
    <w:sectPr w:rsidR="00442F31" w:rsidRPr="0087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DC7"/>
    <w:multiLevelType w:val="multilevel"/>
    <w:tmpl w:val="7FF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3E"/>
    <w:rsid w:val="00245E3E"/>
    <w:rsid w:val="002F758E"/>
    <w:rsid w:val="00442F31"/>
    <w:rsid w:val="006A4EDD"/>
    <w:rsid w:val="00877B7B"/>
    <w:rsid w:val="00B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4A69B-C0B0-4CBB-BD1C-8F87994B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5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45E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245E3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5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8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9D9D9"/>
                            <w:left w:val="single" w:sz="6" w:space="8" w:color="D9D9D9"/>
                            <w:bottom w:val="single" w:sz="6" w:space="4" w:color="D9D9D9"/>
                            <w:right w:val="single" w:sz="6" w:space="8" w:color="D9D9D9"/>
                          </w:divBdr>
                        </w:div>
                      </w:divsChild>
                    </w:div>
                  </w:divsChild>
                </w:div>
                <w:div w:id="728958752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552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42482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08017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eberg.tro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 IKT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Lien</dc:creator>
  <cp:keywords/>
  <dc:description/>
  <cp:lastModifiedBy>Thomas Lien</cp:lastModifiedBy>
  <cp:revision>5</cp:revision>
  <cp:lastPrinted>2015-10-06T10:52:00Z</cp:lastPrinted>
  <dcterms:created xsi:type="dcterms:W3CDTF">2015-10-05T08:46:00Z</dcterms:created>
  <dcterms:modified xsi:type="dcterms:W3CDTF">2015-10-06T10:52:00Z</dcterms:modified>
</cp:coreProperties>
</file>